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CE0" w:rsidRPr="00E86532" w:rsidRDefault="00154CE0" w:rsidP="001E0C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59DC" w:rsidRPr="00E86532" w:rsidRDefault="00CE59DC" w:rsidP="006345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34579" w:rsidRPr="00E86532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E86532">
        <w:rPr>
          <w:rFonts w:ascii="Times New Roman" w:hAnsi="Times New Roman" w:cs="Times New Roman"/>
          <w:sz w:val="24"/>
          <w:szCs w:val="24"/>
        </w:rPr>
        <w:t xml:space="preserve"> </w:t>
      </w:r>
      <w:r w:rsidR="000F1DAC" w:rsidRPr="00E86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8D4" w:rsidRPr="00E86532" w:rsidRDefault="007B18D4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E0CD4" w:rsidRPr="00E86532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</w:p>
    <w:p w:rsidR="00154CE0" w:rsidRPr="00E86532" w:rsidRDefault="00154CE0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</w:p>
    <w:p w:rsidR="008E17E2" w:rsidRPr="00E86532" w:rsidRDefault="008E17E2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822F0" w:rsidRPr="00E86532" w:rsidRDefault="00F822F0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CA2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Pr="00E8653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4579" w:rsidRPr="00E86532">
        <w:rPr>
          <w:rFonts w:ascii="Times New Roman" w:hAnsi="Times New Roman" w:cs="Times New Roman"/>
          <w:sz w:val="24"/>
          <w:szCs w:val="24"/>
        </w:rPr>
        <w:t xml:space="preserve">старшего специалиста 1 разряда </w:t>
      </w:r>
      <w:r w:rsidR="007B18D4" w:rsidRPr="00E8653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E0CD4" w:rsidRPr="00E86532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154CE0" w:rsidRPr="00E86532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E8653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 w:rsidRPr="00E86532">
        <w:rPr>
          <w:rFonts w:ascii="Times New Roman" w:hAnsi="Times New Roman" w:cs="Times New Roman"/>
          <w:sz w:val="24"/>
          <w:szCs w:val="24"/>
        </w:rPr>
        <w:t>–</w:t>
      </w:r>
      <w:r w:rsidRPr="00E86532">
        <w:rPr>
          <w:rFonts w:ascii="Times New Roman" w:hAnsi="Times New Roman" w:cs="Times New Roman"/>
          <w:sz w:val="24"/>
          <w:szCs w:val="24"/>
        </w:rPr>
        <w:t xml:space="preserve"> </w:t>
      </w:r>
      <w:r w:rsidR="00634579" w:rsidRPr="00E86532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E8653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 w:rsidRPr="00E86532">
        <w:rPr>
          <w:rFonts w:ascii="Times New Roman" w:hAnsi="Times New Roman" w:cs="Times New Roman"/>
          <w:sz w:val="24"/>
          <w:szCs w:val="24"/>
        </w:rPr>
        <w:t>старшей</w:t>
      </w:r>
      <w:r w:rsidRPr="00E8653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E86532">
        <w:rPr>
          <w:rFonts w:ascii="Times New Roman" w:hAnsi="Times New Roman" w:cs="Times New Roman"/>
          <w:sz w:val="24"/>
          <w:szCs w:val="24"/>
        </w:rPr>
        <w:t>«</w:t>
      </w:r>
      <w:r w:rsidR="00634579" w:rsidRPr="00E86532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4B6BB6" w:rsidRPr="00E86532">
        <w:rPr>
          <w:rFonts w:ascii="Times New Roman" w:hAnsi="Times New Roman" w:cs="Times New Roman"/>
          <w:sz w:val="24"/>
          <w:szCs w:val="24"/>
        </w:rPr>
        <w:t>»</w:t>
      </w:r>
      <w:r w:rsidRPr="00E86532">
        <w:rPr>
          <w:rFonts w:ascii="Times New Roman" w:hAnsi="Times New Roman" w:cs="Times New Roman"/>
          <w:sz w:val="24"/>
          <w:szCs w:val="24"/>
        </w:rPr>
        <w:t>.</w:t>
      </w:r>
      <w:r w:rsidR="00F822F0" w:rsidRPr="00E86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7F" w:rsidRPr="00E86532" w:rsidRDefault="0025687F" w:rsidP="00CA208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86532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335E9A" w:rsidRPr="00E86532">
        <w:rPr>
          <w:rFonts w:eastAsiaTheme="minorHAnsi"/>
          <w:lang w:eastAsia="en-US"/>
        </w:rPr>
        <w:t>11-4-4-063</w:t>
      </w:r>
      <w:r w:rsidRPr="00E86532">
        <w:t>.</w:t>
      </w:r>
    </w:p>
    <w:p w:rsidR="00AD7A9A" w:rsidRPr="00E86532" w:rsidRDefault="00AD7A9A" w:rsidP="006345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2.</w:t>
      </w:r>
      <w:r w:rsidRPr="00E86532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34579" w:rsidRPr="00E86532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E86532">
        <w:rPr>
          <w:rFonts w:ascii="Times New Roman" w:hAnsi="Times New Roman" w:cs="Times New Roman"/>
          <w:sz w:val="24"/>
          <w:szCs w:val="24"/>
        </w:rPr>
        <w:t xml:space="preserve">: </w:t>
      </w:r>
      <w:r w:rsidR="00DD0A5C" w:rsidRPr="00E86532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налогоплательщиками.</w:t>
      </w:r>
    </w:p>
    <w:p w:rsidR="00AD7A9A" w:rsidRPr="00E86532" w:rsidRDefault="00AD7A9A" w:rsidP="00151A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3.</w:t>
      </w:r>
      <w:r w:rsidRPr="00E8653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34579" w:rsidRPr="00E86532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E86532">
        <w:rPr>
          <w:rFonts w:ascii="Times New Roman" w:hAnsi="Times New Roman" w:cs="Times New Roman"/>
          <w:sz w:val="24"/>
          <w:szCs w:val="24"/>
        </w:rPr>
        <w:t xml:space="preserve">: </w:t>
      </w:r>
      <w:r w:rsidR="00151A32" w:rsidRPr="00E86532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декларирования.</w:t>
      </w:r>
    </w:p>
    <w:p w:rsidR="008E17E2" w:rsidRPr="00E86532" w:rsidRDefault="00AD7A9A" w:rsidP="006345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4</w:t>
      </w:r>
      <w:r w:rsidR="00311A0E" w:rsidRPr="00E86532">
        <w:rPr>
          <w:rFonts w:ascii="Times New Roman" w:hAnsi="Times New Roman" w:cs="Times New Roman"/>
          <w:sz w:val="24"/>
          <w:szCs w:val="24"/>
        </w:rPr>
        <w:t>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 w:rsidRPr="00E86532">
        <w:rPr>
          <w:rFonts w:ascii="Times New Roman" w:hAnsi="Times New Roman" w:cs="Times New Roman"/>
          <w:sz w:val="24"/>
          <w:szCs w:val="24"/>
        </w:rPr>
        <w:t xml:space="preserve">ости </w:t>
      </w:r>
      <w:r w:rsidR="00634579" w:rsidRPr="00E86532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CE59DC" w:rsidRPr="00E86532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E86532">
        <w:rPr>
          <w:rFonts w:ascii="Times New Roman" w:hAnsi="Times New Roman" w:cs="Times New Roman"/>
          <w:sz w:val="24"/>
          <w:szCs w:val="24"/>
        </w:rPr>
        <w:t>У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E86532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E86532">
        <w:rPr>
          <w:rFonts w:ascii="Times New Roman" w:hAnsi="Times New Roman" w:cs="Times New Roman"/>
          <w:sz w:val="24"/>
          <w:szCs w:val="24"/>
        </w:rPr>
        <w:t>У</w:t>
      </w:r>
      <w:r w:rsidR="008E17E2" w:rsidRPr="00E86532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E86532" w:rsidRDefault="00AD7A9A" w:rsidP="00634579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5.   </w:t>
      </w:r>
      <w:r w:rsidR="00CE59DC" w:rsidRPr="00E865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4579" w:rsidRPr="00E86532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B18D4" w:rsidRPr="00E86532">
        <w:rPr>
          <w:rFonts w:ascii="Times New Roman" w:hAnsi="Times New Roman" w:cs="Times New Roman"/>
          <w:sz w:val="24"/>
          <w:szCs w:val="24"/>
        </w:rPr>
        <w:t>О</w:t>
      </w:r>
      <w:r w:rsidR="008E17E2" w:rsidRPr="00E86532">
        <w:rPr>
          <w:rFonts w:ascii="Times New Roman" w:hAnsi="Times New Roman" w:cs="Times New Roman"/>
          <w:sz w:val="24"/>
          <w:szCs w:val="24"/>
        </w:rPr>
        <w:t>тдела</w:t>
      </w:r>
      <w:r w:rsidR="00F822F0" w:rsidRPr="00E86532">
        <w:rPr>
          <w:rFonts w:ascii="Times New Roman" w:hAnsi="Times New Roman" w:cs="Times New Roman"/>
          <w:sz w:val="24"/>
          <w:szCs w:val="24"/>
        </w:rPr>
        <w:t xml:space="preserve"> </w:t>
      </w:r>
      <w:r w:rsidR="001E0CD4" w:rsidRPr="00E86532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8E17E2" w:rsidRPr="00E86532">
        <w:rPr>
          <w:rFonts w:ascii="Times New Roman" w:hAnsi="Times New Roman" w:cs="Times New Roman"/>
          <w:sz w:val="24"/>
          <w:szCs w:val="24"/>
        </w:rPr>
        <w:t>.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образования, стажу </w:t>
      </w:r>
      <w:proofErr w:type="gramStart"/>
      <w:r w:rsidRPr="00E86532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знаниям и умениям, которые необходимы для исполнения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AD7A9A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6</w:t>
      </w:r>
      <w:r w:rsidR="00311A0E" w:rsidRPr="00E86532">
        <w:rPr>
          <w:rFonts w:ascii="Times New Roman" w:hAnsi="Times New Roman" w:cs="Times New Roman"/>
          <w:sz w:val="24"/>
          <w:szCs w:val="24"/>
        </w:rPr>
        <w:t>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35E9A" w:rsidRPr="00E86532">
        <w:rPr>
          <w:rFonts w:ascii="Times New Roman" w:hAnsi="Times New Roman" w:cs="Times New Roman"/>
          <w:sz w:val="24"/>
          <w:szCs w:val="24"/>
        </w:rPr>
        <w:t xml:space="preserve">старшего специалиста 1 разряда </w:t>
      </w:r>
      <w:r w:rsidR="008E17E2" w:rsidRPr="00E8653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18D4" w:rsidRPr="00E86532" w:rsidRDefault="00335E9A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6.1.  </w:t>
      </w:r>
      <w:r w:rsidR="00AD7A9A" w:rsidRPr="00E86532">
        <w:rPr>
          <w:rFonts w:ascii="Times New Roman" w:hAnsi="Times New Roman" w:cs="Times New Roman"/>
          <w:sz w:val="24"/>
          <w:szCs w:val="24"/>
        </w:rPr>
        <w:t>Н</w:t>
      </w:r>
      <w:r w:rsidR="007B18D4" w:rsidRPr="00E86532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E86532">
        <w:rPr>
          <w:rFonts w:ascii="Times New Roman" w:hAnsi="Times New Roman" w:cs="Times New Roman"/>
          <w:sz w:val="24"/>
          <w:szCs w:val="24"/>
        </w:rPr>
        <w:t>среднего специального образования, соответствующего направлению деятельности Отдела</w:t>
      </w:r>
      <w:r w:rsidR="007B18D4" w:rsidRPr="00E86532">
        <w:rPr>
          <w:rFonts w:ascii="Times New Roman" w:hAnsi="Times New Roman" w:cs="Times New Roman"/>
          <w:sz w:val="24"/>
          <w:szCs w:val="24"/>
        </w:rPr>
        <w:t>;</w:t>
      </w:r>
    </w:p>
    <w:p w:rsidR="00AD7A9A" w:rsidRPr="00E86532" w:rsidRDefault="00AD7A9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E86532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E8653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8E17E2" w:rsidRPr="00E86532" w:rsidRDefault="00AD7A9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6.3.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Pr="00E8653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D7A9A" w:rsidRPr="00E86532" w:rsidRDefault="00AD7A9A" w:rsidP="0025687F">
      <w:pPr>
        <w:tabs>
          <w:tab w:val="left" w:pos="0"/>
        </w:tabs>
        <w:jc w:val="both"/>
        <w:rPr>
          <w:rFonts w:eastAsia="Calibri"/>
          <w:lang w:eastAsia="en-US"/>
        </w:rPr>
      </w:pPr>
      <w:r w:rsidRPr="00E86532">
        <w:rPr>
          <w:rFonts w:eastAsia="Calibri"/>
          <w:lang w:eastAsia="en-US"/>
        </w:rPr>
        <w:tab/>
        <w:t xml:space="preserve">   </w:t>
      </w:r>
      <w:r w:rsidR="0025687F" w:rsidRPr="00E86532">
        <w:rPr>
          <w:rFonts w:eastAsia="Calibri"/>
          <w:lang w:eastAsia="en-US"/>
        </w:rPr>
        <w:t xml:space="preserve">6.3.1. В </w:t>
      </w:r>
      <w:r w:rsidRPr="00E86532">
        <w:rPr>
          <w:rFonts w:eastAsia="Calibri"/>
          <w:lang w:eastAsia="en-US"/>
        </w:rPr>
        <w:t>сфере законодательства Российской Федерации:</w:t>
      </w:r>
      <w:r w:rsidRPr="00E86532">
        <w:rPr>
          <w:rFonts w:ascii="Calibri" w:eastAsia="Calibri" w:hAnsi="Calibri"/>
          <w:lang w:eastAsia="en-US"/>
        </w:rPr>
        <w:t xml:space="preserve"> </w:t>
      </w:r>
      <w:proofErr w:type="gramStart"/>
      <w:r w:rsidRPr="00E86532">
        <w:rPr>
          <w:rFonts w:eastAsia="Calibri"/>
          <w:lang w:eastAsia="en-US"/>
        </w:rPr>
        <w:t>Налоговый кодекс Российской Федерации часть первая от 31 июля 1998 г. № 146-ФЗ и часть вторая от 5 августа 2000 г. № 117-ФЗ,</w:t>
      </w:r>
      <w:r w:rsidR="00E615EF" w:rsidRPr="00E86532">
        <w:t xml:space="preserve"> </w:t>
      </w:r>
      <w:r w:rsidR="00E615EF" w:rsidRPr="00E86532">
        <w:rPr>
          <w:color w:val="000000" w:themeColor="text1"/>
        </w:rPr>
        <w:t xml:space="preserve">постановление </w:t>
      </w:r>
      <w:r w:rsidR="00E615EF" w:rsidRPr="00E86532">
        <w:t>Правительства Российской Федераци</w:t>
      </w:r>
      <w:r w:rsidR="00DD0A5C" w:rsidRPr="00E86532">
        <w:t>и от 27 сентября 2011 г. N 797 «</w:t>
      </w:r>
      <w:r w:rsidR="00E615EF" w:rsidRPr="00E86532"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</w:t>
      </w:r>
      <w:r w:rsidR="00E615EF" w:rsidRPr="00E86532">
        <w:lastRenderedPageBreak/>
        <w:t>самоуправления</w:t>
      </w:r>
      <w:proofErr w:type="gramEnd"/>
      <w:r w:rsidR="00DD0A5C" w:rsidRPr="00E86532">
        <w:t>»</w:t>
      </w:r>
      <w:r w:rsidR="00E615EF" w:rsidRPr="00E86532">
        <w:t xml:space="preserve">, </w:t>
      </w:r>
      <w:proofErr w:type="gramStart"/>
      <w:r w:rsidR="00E615EF" w:rsidRPr="00E86532">
        <w:rPr>
          <w:color w:val="000000" w:themeColor="text1"/>
        </w:rPr>
        <w:t>постановление</w:t>
      </w:r>
      <w:r w:rsidR="00E615EF" w:rsidRPr="00E86532">
        <w:t xml:space="preserve"> Правительства Российской Федераци</w:t>
      </w:r>
      <w:r w:rsidR="00DD0A5C" w:rsidRPr="00E86532">
        <w:t>и от 22 декабря 2012 г. N 1376 «</w:t>
      </w:r>
      <w:r w:rsidR="00E615EF" w:rsidRPr="00E86532">
        <w:t>Об утверждении правил организации деятельности многофункциональных центров предоставления госуда</w:t>
      </w:r>
      <w:r w:rsidR="00DD0A5C" w:rsidRPr="00E86532">
        <w:t>рственных и муниципальных услуг»</w:t>
      </w:r>
      <w:r w:rsidR="00E615EF" w:rsidRPr="00E86532">
        <w:t xml:space="preserve">, </w:t>
      </w:r>
      <w:hyperlink r:id="rId8" w:history="1">
        <w:r w:rsidR="00E615EF" w:rsidRPr="00E86532">
          <w:rPr>
            <w:color w:val="000000" w:themeColor="text1"/>
          </w:rPr>
          <w:t>постановление</w:t>
        </w:r>
      </w:hyperlink>
      <w:r w:rsidR="00E615EF" w:rsidRPr="00E86532">
        <w:t xml:space="preserve"> Правительства Российской Федераци</w:t>
      </w:r>
      <w:r w:rsidR="00DD0A5C" w:rsidRPr="00E86532">
        <w:t>и от 12 декабря 2012 г. N 1284 «</w:t>
      </w:r>
      <w:r w:rsidR="00E615EF" w:rsidRPr="00E86532"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</w:t>
      </w:r>
      <w:proofErr w:type="gramEnd"/>
      <w:r w:rsidR="00E615EF" w:rsidRPr="00E86532">
        <w:t xml:space="preserve"> </w:t>
      </w:r>
      <w:proofErr w:type="gramStart"/>
      <w:r w:rsidR="00E615EF" w:rsidRPr="00E86532">
        <w:t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</w:t>
      </w:r>
      <w:r w:rsidR="00DD0A5C" w:rsidRPr="00E86532">
        <w:t>»</w:t>
      </w:r>
      <w:r w:rsidR="00E615EF" w:rsidRPr="00E86532">
        <w:t xml:space="preserve">, </w:t>
      </w:r>
      <w:r w:rsidR="00E615EF" w:rsidRPr="00E86532">
        <w:rPr>
          <w:color w:val="000000" w:themeColor="text1"/>
        </w:rPr>
        <w:t>постановление</w:t>
      </w:r>
      <w:r w:rsidR="00E615EF" w:rsidRPr="00E86532">
        <w:t xml:space="preserve"> Правительства Российской Федерации от 10 а</w:t>
      </w:r>
      <w:r w:rsidR="00DD0A5C" w:rsidRPr="00E86532">
        <w:t>преля 2014 г. N 570-р «</w:t>
      </w:r>
      <w:r w:rsidR="00E615EF" w:rsidRPr="00E86532">
        <w:t>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DD0A5C" w:rsidRPr="00E86532">
        <w:t>»</w:t>
      </w:r>
      <w:r w:rsidRPr="00E86532">
        <w:rPr>
          <w:rFonts w:eastAsia="Calibri"/>
          <w:lang w:eastAsia="en-US"/>
        </w:rPr>
        <w:t>.</w:t>
      </w:r>
      <w:proofErr w:type="gramEnd"/>
    </w:p>
    <w:p w:rsidR="00AD7A9A" w:rsidRPr="00E86532" w:rsidRDefault="00AD7A9A" w:rsidP="00335E9A">
      <w:pPr>
        <w:ind w:firstLine="709"/>
        <w:jc w:val="both"/>
        <w:rPr>
          <w:lang w:eastAsia="x-none"/>
        </w:rPr>
      </w:pPr>
      <w:r w:rsidRPr="00E86532">
        <w:rPr>
          <w:lang w:eastAsia="x-none"/>
        </w:rPr>
        <w:t xml:space="preserve">Старший </w:t>
      </w:r>
      <w:r w:rsidR="00335E9A" w:rsidRPr="00E86532">
        <w:rPr>
          <w:lang w:eastAsia="x-none"/>
        </w:rPr>
        <w:t>специалист 1 разряда</w:t>
      </w:r>
      <w:r w:rsidRPr="00E86532">
        <w:rPr>
          <w:lang w:val="x-none" w:eastAsia="x-none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D7A9A" w:rsidRPr="00E86532" w:rsidRDefault="00AD7A9A" w:rsidP="0025687F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E86532">
        <w:rPr>
          <w:rFonts w:eastAsia="Calibri"/>
          <w:lang w:val="x-none" w:eastAsia="en-US"/>
        </w:rPr>
        <w:t>6.3.2. Иные профессиональные знания:</w:t>
      </w:r>
      <w:r w:rsidRPr="00E86532">
        <w:rPr>
          <w:rFonts w:ascii="Calibri" w:eastAsia="Calibri" w:hAnsi="Calibri"/>
          <w:lang w:val="x-none" w:eastAsia="en-US"/>
        </w:rPr>
        <w:t xml:space="preserve"> </w:t>
      </w:r>
      <w:r w:rsidR="009304CC" w:rsidRPr="00E86532"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0434A6" w:rsidRPr="00E86532">
        <w:t>;</w:t>
      </w:r>
      <w:r w:rsidR="009304CC" w:rsidRPr="00E86532">
        <w:t xml:space="preserve"> поняти</w:t>
      </w:r>
      <w:r w:rsidR="00E86532" w:rsidRPr="00E86532">
        <w:t>е «</w:t>
      </w:r>
      <w:r w:rsidR="009304CC" w:rsidRPr="00E86532">
        <w:t>Индивидуальное информирование</w:t>
      </w:r>
      <w:r w:rsidR="00E86532" w:rsidRPr="00E86532">
        <w:t>»</w:t>
      </w:r>
      <w:r w:rsidR="009304CC" w:rsidRPr="00E86532">
        <w:t xml:space="preserve"> - при обращении налогоплательщика в налоговый орган лично (через представителя), по телефону, по почте, в электронной форме</w:t>
      </w:r>
      <w:r w:rsidR="000434A6" w:rsidRPr="00E86532">
        <w:t>;</w:t>
      </w:r>
      <w:r w:rsidR="009304CC" w:rsidRPr="00E86532">
        <w:t xml:space="preserve"> порядок приема налоговых деклараций (расчетов)</w:t>
      </w:r>
      <w:r w:rsidR="000434A6" w:rsidRPr="00E86532">
        <w:t>;</w:t>
      </w:r>
      <w:r w:rsidR="009304CC" w:rsidRPr="00E86532">
        <w:t xml:space="preserve"> порядок организации взаимодействия с МФЦ</w:t>
      </w:r>
      <w:r w:rsidRPr="00E86532">
        <w:rPr>
          <w:rFonts w:eastAsia="Calibri"/>
          <w:lang w:eastAsia="en-US"/>
        </w:rPr>
        <w:t>.</w:t>
      </w:r>
    </w:p>
    <w:p w:rsidR="00AD7A9A" w:rsidRPr="00E86532" w:rsidRDefault="00AD7A9A" w:rsidP="0025687F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</w:rPr>
      </w:pPr>
      <w:r w:rsidRPr="00E86532">
        <w:rPr>
          <w:rFonts w:eastAsia="Calibri"/>
          <w:spacing w:val="-2"/>
          <w:lang w:val="x-none" w:eastAsia="en-US"/>
        </w:rPr>
        <w:t>6.</w:t>
      </w:r>
      <w:r w:rsidRPr="00E86532">
        <w:rPr>
          <w:rFonts w:eastAsia="Calibri"/>
          <w:spacing w:val="-2"/>
          <w:lang w:eastAsia="en-US"/>
        </w:rPr>
        <w:t>4</w:t>
      </w:r>
      <w:r w:rsidRPr="00E86532">
        <w:rPr>
          <w:rFonts w:eastAsia="Calibri"/>
          <w:spacing w:val="-2"/>
          <w:lang w:val="x-none" w:eastAsia="en-US"/>
        </w:rPr>
        <w:t xml:space="preserve">. Наличие функциональных знаний: </w:t>
      </w:r>
      <w:r w:rsidR="00E86532" w:rsidRPr="00E86532">
        <w:t>проведение сверки расчетов по налогам, сборам, пеням, штрафам, процентам совместно с налогоплательщиками.</w:t>
      </w:r>
      <w:r w:rsidRPr="00E86532">
        <w:rPr>
          <w:rFonts w:eastAsia="Calibri"/>
          <w:lang w:eastAsia="en-US"/>
        </w:rPr>
        <w:t xml:space="preserve">        </w:t>
      </w:r>
    </w:p>
    <w:p w:rsidR="00AD7A9A" w:rsidRPr="00E86532" w:rsidRDefault="00AD7A9A" w:rsidP="0025687F">
      <w:pPr>
        <w:tabs>
          <w:tab w:val="left" w:pos="1276"/>
        </w:tabs>
        <w:contextualSpacing/>
        <w:jc w:val="both"/>
        <w:rPr>
          <w:rFonts w:eastAsia="Calibri"/>
        </w:rPr>
      </w:pPr>
      <w:r w:rsidRPr="00E86532">
        <w:rPr>
          <w:rFonts w:eastAsia="Calibri"/>
          <w:lang w:eastAsia="en-US"/>
        </w:rPr>
        <w:t xml:space="preserve">            </w:t>
      </w:r>
      <w:r w:rsidRPr="00E86532">
        <w:rPr>
          <w:rFonts w:eastAsia="Calibri"/>
          <w:lang w:val="x-none" w:eastAsia="en-US"/>
        </w:rPr>
        <w:t>6.</w:t>
      </w:r>
      <w:r w:rsidRPr="00E86532">
        <w:rPr>
          <w:rFonts w:eastAsia="Calibri"/>
          <w:lang w:eastAsia="en-US"/>
        </w:rPr>
        <w:t>5</w:t>
      </w:r>
      <w:r w:rsidRPr="00E86532">
        <w:rPr>
          <w:rFonts w:eastAsia="Calibri"/>
          <w:lang w:val="x-none" w:eastAsia="en-US"/>
        </w:rPr>
        <w:t>. Наличие базовых умений:</w:t>
      </w:r>
      <w:r w:rsidRPr="00E86532">
        <w:rPr>
          <w:rFonts w:eastAsia="Calibri"/>
        </w:rPr>
        <w:t xml:space="preserve"> </w:t>
      </w:r>
      <w:r w:rsidRPr="00E86532">
        <w:rPr>
          <w:rFonts w:eastAsia="Calibri"/>
          <w:lang w:val="x-none" w:eastAsia="en-US"/>
        </w:rPr>
        <w:t>умение мыслить системно (стратегически);</w:t>
      </w:r>
      <w:r w:rsidRPr="00E86532">
        <w:rPr>
          <w:rFonts w:eastAsia="Calibri"/>
          <w:lang w:eastAsia="en-US"/>
        </w:rPr>
        <w:t xml:space="preserve"> </w:t>
      </w:r>
      <w:r w:rsidRPr="00E86532">
        <w:rPr>
          <w:rFonts w:eastAsia="Calibri"/>
          <w:lang w:val="x-none" w:eastAsia="en-US"/>
        </w:rPr>
        <w:t>умение планировать, рационально использовать служебное время и достигать результата;</w:t>
      </w:r>
      <w:r w:rsidRPr="00E86532">
        <w:rPr>
          <w:rFonts w:eastAsia="Calibri"/>
          <w:lang w:eastAsia="en-US"/>
        </w:rPr>
        <w:t xml:space="preserve"> </w:t>
      </w:r>
      <w:r w:rsidRPr="00E86532">
        <w:rPr>
          <w:rFonts w:eastAsia="Calibri"/>
          <w:lang w:val="x-none" w:eastAsia="en-US"/>
        </w:rPr>
        <w:t>коммуникативные умения;</w:t>
      </w:r>
      <w:r w:rsidRPr="00E86532">
        <w:rPr>
          <w:rFonts w:eastAsia="Calibri"/>
          <w:lang w:eastAsia="en-US"/>
        </w:rPr>
        <w:t xml:space="preserve"> </w:t>
      </w:r>
      <w:r w:rsidRPr="00E86532">
        <w:rPr>
          <w:rFonts w:eastAsia="Calibri"/>
          <w:lang w:val="x-none" w:eastAsia="en-US"/>
        </w:rPr>
        <w:t>умение управлять изменениями</w:t>
      </w:r>
      <w:r w:rsidRPr="00E86532">
        <w:rPr>
          <w:rFonts w:eastAsia="Calibri"/>
          <w:lang w:eastAsia="en-US"/>
        </w:rPr>
        <w:t>.</w:t>
      </w:r>
    </w:p>
    <w:p w:rsidR="00AD7A9A" w:rsidRPr="00E86532" w:rsidRDefault="00AD7A9A" w:rsidP="0025687F">
      <w:pPr>
        <w:widowControl w:val="0"/>
        <w:tabs>
          <w:tab w:val="left" w:pos="1624"/>
        </w:tabs>
        <w:ind w:firstLine="720"/>
        <w:contextualSpacing/>
        <w:jc w:val="both"/>
        <w:rPr>
          <w:rFonts w:eastAsia="Calibri"/>
          <w:lang w:eastAsia="en-US"/>
        </w:rPr>
      </w:pPr>
      <w:r w:rsidRPr="00E86532">
        <w:rPr>
          <w:rFonts w:eastAsia="Calibri"/>
          <w:lang w:val="x-none" w:eastAsia="en-US"/>
        </w:rPr>
        <w:t>6.</w:t>
      </w:r>
      <w:r w:rsidRPr="00E86532">
        <w:rPr>
          <w:rFonts w:eastAsia="Calibri"/>
          <w:lang w:eastAsia="en-US"/>
        </w:rPr>
        <w:t>6</w:t>
      </w:r>
      <w:r w:rsidRPr="00E86532">
        <w:rPr>
          <w:rFonts w:eastAsia="Calibri"/>
          <w:lang w:val="x-none" w:eastAsia="en-US"/>
        </w:rPr>
        <w:t>. Наличие профессиональных умений: обеспечен</w:t>
      </w:r>
      <w:r w:rsidRPr="00E86532">
        <w:rPr>
          <w:rFonts w:eastAsia="Calibri"/>
          <w:lang w:eastAsia="en-US"/>
        </w:rPr>
        <w:t>ие</w:t>
      </w:r>
      <w:r w:rsidRPr="00E86532">
        <w:rPr>
          <w:rFonts w:eastAsia="Calibri"/>
          <w:lang w:val="x-none" w:eastAsia="en-US"/>
        </w:rPr>
        <w:t xml:space="preserve"> выполнения поставленных руководством задач</w:t>
      </w:r>
      <w:r w:rsidRPr="00E86532">
        <w:rPr>
          <w:rFonts w:eastAsia="Calibri"/>
          <w:lang w:eastAsia="en-US"/>
        </w:rPr>
        <w:t xml:space="preserve">; </w:t>
      </w:r>
      <w:r w:rsidRPr="00E86532">
        <w:rPr>
          <w:rFonts w:eastAsia="Calibri"/>
          <w:lang w:val="x-none" w:eastAsia="en-US"/>
        </w:rPr>
        <w:t>эффективного планирования служебного времени;</w:t>
      </w:r>
      <w:r w:rsidRPr="00E86532">
        <w:rPr>
          <w:rFonts w:eastAsia="Calibri"/>
          <w:lang w:eastAsia="en-US"/>
        </w:rPr>
        <w:t xml:space="preserve"> </w:t>
      </w:r>
      <w:r w:rsidRPr="00E86532">
        <w:rPr>
          <w:rFonts w:eastAsia="Calibri"/>
          <w:lang w:val="x-none" w:eastAsia="en-US"/>
        </w:rPr>
        <w:t>анализ и прогнозировани</w:t>
      </w:r>
      <w:r w:rsidRPr="00E86532">
        <w:rPr>
          <w:rFonts w:eastAsia="Calibri"/>
          <w:lang w:eastAsia="en-US"/>
        </w:rPr>
        <w:t>е</w:t>
      </w:r>
      <w:r w:rsidRPr="00E86532">
        <w:rPr>
          <w:rFonts w:eastAsia="Calibri"/>
          <w:lang w:val="x-none" w:eastAsia="en-US"/>
        </w:rPr>
        <w:t xml:space="preserve"> деятельности в порученной сфере;</w:t>
      </w:r>
      <w:r w:rsidRPr="00E86532">
        <w:rPr>
          <w:rFonts w:eastAsia="Calibri"/>
          <w:lang w:eastAsia="en-US"/>
        </w:rPr>
        <w:t xml:space="preserve"> </w:t>
      </w:r>
      <w:r w:rsidRPr="00E86532">
        <w:rPr>
          <w:rFonts w:eastAsia="Calibri"/>
          <w:lang w:val="x-none"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E86532">
        <w:rPr>
          <w:rFonts w:eastAsia="Calibri"/>
          <w:lang w:eastAsia="en-US"/>
        </w:rPr>
        <w:t xml:space="preserve"> </w:t>
      </w:r>
      <w:r w:rsidRPr="00E86532">
        <w:rPr>
          <w:rFonts w:eastAsia="Calibri"/>
          <w:lang w:val="x-none" w:eastAsia="en-US"/>
        </w:rPr>
        <w:t>управлять электронной почтой; использовать межведомственный и ведомственный электронный документооборот</w:t>
      </w:r>
      <w:r w:rsidRPr="00E86532">
        <w:rPr>
          <w:rFonts w:eastAsia="Calibri"/>
          <w:lang w:eastAsia="en-US"/>
        </w:rPr>
        <w:t xml:space="preserve">; </w:t>
      </w:r>
      <w:r w:rsidRPr="00E86532">
        <w:rPr>
          <w:rFonts w:eastAsia="Calibri"/>
          <w:lang w:val="x-none" w:eastAsia="en-US"/>
        </w:rPr>
        <w:t>работа с документами ограниченного доступа</w:t>
      </w:r>
      <w:r w:rsidRPr="00E86532">
        <w:rPr>
          <w:rFonts w:eastAsia="Calibri"/>
          <w:lang w:eastAsia="en-US"/>
        </w:rPr>
        <w:t>.</w:t>
      </w:r>
    </w:p>
    <w:p w:rsidR="00AD7A9A" w:rsidRPr="00E86532" w:rsidRDefault="00AD7A9A" w:rsidP="0025687F">
      <w:pPr>
        <w:widowControl w:val="0"/>
        <w:ind w:firstLine="709"/>
        <w:jc w:val="both"/>
      </w:pPr>
      <w:r w:rsidRPr="00E86532">
        <w:t xml:space="preserve">6.7. Наличие функциональных умений: работа с информационными ресурсами по направлению </w:t>
      </w:r>
      <w:r w:rsidR="00716998" w:rsidRPr="00E86532">
        <w:t>организации работы с налогоплательщиками</w:t>
      </w:r>
      <w:r w:rsidRPr="00E86532">
        <w:t xml:space="preserve">; </w:t>
      </w:r>
      <w:bookmarkStart w:id="0" w:name="_Toc477362591"/>
      <w:r w:rsidRPr="00E86532">
        <w:t>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проверки.</w:t>
      </w:r>
      <w:bookmarkEnd w:id="0"/>
      <w:r w:rsidRPr="00E86532">
        <w:t xml:space="preserve">   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25687F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7</w:t>
      </w:r>
      <w:r w:rsidR="00311A0E" w:rsidRPr="00E86532">
        <w:rPr>
          <w:rFonts w:ascii="Times New Roman" w:hAnsi="Times New Roman" w:cs="Times New Roman"/>
          <w:sz w:val="24"/>
          <w:szCs w:val="24"/>
        </w:rPr>
        <w:t>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="00E65505" w:rsidRPr="00E8653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старшего специалиста 1 разряда,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E65505" w:rsidRPr="00E8653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E65505" w:rsidRPr="00E865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E65505" w:rsidRPr="00E8653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65505" w:rsidRPr="00E865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E65505" w:rsidRPr="00E8653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65505" w:rsidRPr="00E865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E65505" w:rsidRPr="00E8653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65505" w:rsidRPr="00E8653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E65505" w:rsidRPr="00E86532" w:rsidRDefault="0025687F" w:rsidP="00E6550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8</w:t>
      </w:r>
      <w:r w:rsidR="00311A0E" w:rsidRPr="00E86532">
        <w:rPr>
          <w:rFonts w:ascii="Times New Roman" w:hAnsi="Times New Roman" w:cs="Times New Roman"/>
          <w:sz w:val="24"/>
          <w:szCs w:val="24"/>
        </w:rPr>
        <w:t>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5505" w:rsidRPr="00E86532">
        <w:rPr>
          <w:rFonts w:ascii="Times New Roman" w:hAnsi="Times New Roman" w:cs="Times New Roman"/>
          <w:sz w:val="24"/>
          <w:szCs w:val="24"/>
        </w:rPr>
        <w:t xml:space="preserve">Старший специалист 1 разряда осуществляет иные права и исполняет </w:t>
      </w:r>
      <w:r w:rsidR="00E65505" w:rsidRPr="00E86532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hyperlink r:id="rId13" w:history="1">
        <w:r w:rsidR="00E65505" w:rsidRPr="00E8653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65505" w:rsidRPr="00E8653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506, положением об УФНС России по Чукотскому автономному округу, утвержденным руководителем ФНС России 26 сентября 2016 г., положением об Отделе работы с налогоплательщиками, приказами (распоряжениями) ФНС России, приказами Управления, поручениями руководства</w:t>
      </w:r>
      <w:proofErr w:type="gramEnd"/>
      <w:r w:rsidR="00E65505" w:rsidRPr="00E86532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1376D8" w:rsidRPr="00E86532">
        <w:rPr>
          <w:rFonts w:ascii="Times New Roman" w:hAnsi="Times New Roman" w:cs="Times New Roman"/>
          <w:sz w:val="24"/>
          <w:szCs w:val="24"/>
        </w:rPr>
        <w:t>:</w:t>
      </w:r>
    </w:p>
    <w:p w:rsidR="00E65505" w:rsidRPr="00E86532" w:rsidRDefault="00E65505" w:rsidP="00D21B3E">
      <w:pPr>
        <w:pStyle w:val="aa"/>
        <w:numPr>
          <w:ilvl w:val="0"/>
          <w:numId w:val="2"/>
        </w:numPr>
        <w:tabs>
          <w:tab w:val="left" w:pos="0"/>
          <w:tab w:val="left" w:pos="709"/>
        </w:tabs>
        <w:ind w:left="0" w:firstLine="567"/>
        <w:jc w:val="both"/>
      </w:pPr>
      <w:r w:rsidRPr="00E86532">
        <w:t>организация работы с налогоплательщиками;</w:t>
      </w:r>
    </w:p>
    <w:p w:rsidR="00E65505" w:rsidRPr="00E86532" w:rsidRDefault="00E65505" w:rsidP="00D21B3E">
      <w:pPr>
        <w:pStyle w:val="aa"/>
        <w:numPr>
          <w:ilvl w:val="0"/>
          <w:numId w:val="2"/>
        </w:numPr>
        <w:tabs>
          <w:tab w:val="left" w:pos="0"/>
          <w:tab w:val="left" w:pos="709"/>
        </w:tabs>
        <w:ind w:left="0" w:firstLine="567"/>
        <w:jc w:val="both"/>
      </w:pPr>
      <w:r w:rsidRPr="00E86532">
        <w:t>организация информационного обмена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E65505" w:rsidRPr="00E86532" w:rsidRDefault="00E65505" w:rsidP="00D21B3E">
      <w:pPr>
        <w:pStyle w:val="aa"/>
        <w:numPr>
          <w:ilvl w:val="0"/>
          <w:numId w:val="1"/>
        </w:numPr>
        <w:tabs>
          <w:tab w:val="left" w:pos="0"/>
          <w:tab w:val="left" w:pos="709"/>
        </w:tabs>
        <w:ind w:left="0" w:firstLine="567"/>
        <w:jc w:val="both"/>
      </w:pPr>
      <w:r w:rsidRPr="00E86532">
        <w:t>организация и руководство, в пределах компетенции, работой подчиненных налоговых органов по выполнению возложенных на них задач и функций;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давать консультации о возможностях и преимуществах получения государственных услуг ФНС России в электронной форме с помощью федеральной государственной информационной системы «Единый портал государственных и муниципальных услуг (функций)» (далее – ЕПГУ);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давать консультации об этапах, каналах и видах государственных услуг ФНС России доступных на текущий момент для получения в электронной форме через ЕПГУ;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давать консультации о подтверждении личности при регистрации на ЕПГУ;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 xml:space="preserve">участвовать в комплексных, тематических, дистанционных аудиторских проверках нижестоящих налоговых органов по вопросам урегулирования задолженности и обеспечения процедур банкротства, а также по осуществлению контроля за соблюдением законодательства Российской Федерации по налогам и сборам </w:t>
      </w:r>
      <w:proofErr w:type="gramStart"/>
      <w:r w:rsidRPr="00E86532">
        <w:t>кредитными</w:t>
      </w:r>
      <w:proofErr w:type="gramEnd"/>
      <w:r w:rsidRPr="00E86532">
        <w:t xml:space="preserve"> организациям;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 xml:space="preserve">осуществлять контроль в </w:t>
      </w:r>
      <w:proofErr w:type="spellStart"/>
      <w:r w:rsidRPr="00E86532">
        <w:t>постпроверочном</w:t>
      </w:r>
      <w:proofErr w:type="spellEnd"/>
      <w:r w:rsidRPr="00E86532"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строго выполнять обязанности государственного служащего, определенные статьей 15 Федерального Закона № 79-ФЗ от 27.07.2004 года «О государственной гражданской службе Российской Федерации»;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не разглашать сведения, составляющие налоговую и служебную тайну;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принимать меры по недопущению любой возможности возникновения конфликта интересов;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в установленный срок представлять представителю нанимателя справку о доходах, расходах, имуществе и обязательствах имущественного характера;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соблюдать правила безопасной эксплуатации аппаратно-программных средств;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обладать знанием предметной области, знать и соблюдать нормы действующего законодательства, нормативных и ведомственных документов по вопросам  работы с налогоплательщиками, учета банковских счетов, знать Инструкции на рабочие места, владеть навыками пользования программными  комплексами  в объеме Руководства пользователя;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изучать нормативные документы, повышать свою квалификацию;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подготавливать информацию согласно распоряжению руководства Управления, начальника Отдела и по заданиям ФНС России, иным поручениям;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lastRenderedPageBreak/>
        <w:t xml:space="preserve">осуществлять </w:t>
      </w:r>
      <w:proofErr w:type="gramStart"/>
      <w:r w:rsidRPr="00E86532">
        <w:t>контроль за</w:t>
      </w:r>
      <w:proofErr w:type="gramEnd"/>
      <w:r w:rsidRPr="00E86532">
        <w:t xml:space="preserve"> соблюдением территориальными налоговыми органами нормативных и регламентирующих документов по вопросам: организация работы с налогоплательщиками; исполнение государственной функции по бесплатному информированию налогоплательщиков; обмен информацией между налоговыми органами и налогоплательщиками при предоставлении информационных услуг по каналам связи и через Интернет; исполнение работ по учету сведений о банковских счетах и контроль за соблюдением обязанностей по представлению сведений о банковских счетах;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 xml:space="preserve">осуществлять </w:t>
      </w:r>
      <w:proofErr w:type="gramStart"/>
      <w:r w:rsidRPr="00E86532">
        <w:t>контроль за</w:t>
      </w:r>
      <w:proofErr w:type="gramEnd"/>
      <w:r w:rsidRPr="00E86532">
        <w:t xml:space="preserve"> ведением и своевременным наполнением территориальными налоговыми органами информационных ресурсов: по учету письменных запросов плательщиков по информированию и организации работы с налогоплательщиками; журнал состояния совместной сверки расчетов; контроль исполнения единого стандарта обслуживания налогоплательщиков; реестр регистрации налоговых деклараций и бухгалтерской отчетности; банковские счета;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координировать вопросы организации представления налоговых деклараций и бухгалтерской отчетности в электронном виде по телекоммуникационным каналам связи;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участвовать в подготовке разъяснений по применению законодательства о налогах и сборах по запросам налогоплательщиков;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организовывать работу по повышению качества обслуживания налогоплательщиков;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 xml:space="preserve">готовить материалы к коллегиям, семинарам и совещаниям, принимать участие в мероприятиях, проводимых руководством Управления; 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участвовать в обучении работников налоговых органов, проводить совещания, семинары, оказывать практическую помощь территориальным налоговым органам по вопросам, входящим в компетенцию Управления;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формировать установленную отчетность по предмету деятельности Отдела;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участвовать в контрольно-ревизионной работе;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выполнять мероприятия по утвержденному квартальному плану работ Отдела, оказывать практическую и методическую помощь нижестоящим налоговым органам по предмету деятельности Отдела;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вести в установленном порядке делопроизводство и обеспечивать сохранность номенклатурных дел;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 xml:space="preserve">принимать участие в проведении </w:t>
      </w:r>
      <w:proofErr w:type="gramStart"/>
      <w:r w:rsidRPr="00E86532">
        <w:t>риск-анализа</w:t>
      </w:r>
      <w:proofErr w:type="gramEnd"/>
      <w:r w:rsidRPr="00E86532">
        <w:t xml:space="preserve">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осуществл</w:t>
      </w:r>
      <w:r w:rsidR="001376D8" w:rsidRPr="00E86532">
        <w:t>ение</w:t>
      </w:r>
      <w:r w:rsidRPr="00E86532">
        <w:t xml:space="preserve"> организаци</w:t>
      </w:r>
      <w:r w:rsidR="001376D8" w:rsidRPr="00E86532">
        <w:t>и</w:t>
      </w:r>
      <w:r w:rsidRPr="00E86532"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подгот</w:t>
      </w:r>
      <w:r w:rsidR="001376D8" w:rsidRPr="00E86532">
        <w:t>о</w:t>
      </w:r>
      <w:r w:rsidRPr="00E86532">
        <w:t>в</w:t>
      </w:r>
      <w:r w:rsidR="001376D8" w:rsidRPr="00E86532">
        <w:t>ка</w:t>
      </w:r>
      <w:r w:rsidRPr="00E86532">
        <w:t>, корректиров</w:t>
      </w:r>
      <w:r w:rsidR="001376D8" w:rsidRPr="00E86532">
        <w:t>ка</w:t>
      </w:r>
      <w:r w:rsidRPr="00E86532">
        <w:t xml:space="preserve"> и поддерж</w:t>
      </w:r>
      <w:r w:rsidR="001376D8" w:rsidRPr="00E86532">
        <w:t>ка</w:t>
      </w:r>
      <w:r w:rsidRPr="00E86532">
        <w:t xml:space="preserve"> в актуальном состоянии справочников и таблиц нормативно-справочной информации, ведение которых закреплено за подразделениями Управления приказом Управления;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инструктаж и консультирование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выполн</w:t>
      </w:r>
      <w:r w:rsidR="001376D8" w:rsidRPr="00E86532">
        <w:t>ение</w:t>
      </w:r>
      <w:r w:rsidRPr="00E86532">
        <w:t xml:space="preserve"> необходимы</w:t>
      </w:r>
      <w:r w:rsidR="001376D8" w:rsidRPr="00E86532">
        <w:t>х</w:t>
      </w:r>
      <w:r w:rsidRPr="00E86532">
        <w:t xml:space="preserve"> действи</w:t>
      </w:r>
      <w:r w:rsidR="001376D8" w:rsidRPr="00E86532">
        <w:t>й</w:t>
      </w:r>
      <w:r w:rsidRPr="00E86532"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lastRenderedPageBreak/>
        <w:t>подгот</w:t>
      </w:r>
      <w:r w:rsidR="008B7945" w:rsidRPr="00E86532">
        <w:t>овка</w:t>
      </w:r>
      <w:r w:rsidR="008A26BE" w:rsidRPr="00E86532">
        <w:t xml:space="preserve"> предложени</w:t>
      </w:r>
      <w:r w:rsidR="008B7945" w:rsidRPr="00E86532">
        <w:t>й</w:t>
      </w:r>
      <w:r w:rsidRPr="00E86532">
        <w:t xml:space="preserve">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анализ и систематиз</w:t>
      </w:r>
      <w:r w:rsidR="008B7945" w:rsidRPr="00E86532">
        <w:t>ация</w:t>
      </w:r>
      <w:r w:rsidRPr="00E86532">
        <w:t xml:space="preserve"> проблем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BC607D" w:rsidRPr="00E86532" w:rsidRDefault="00BC607D" w:rsidP="00BC607D">
      <w:pPr>
        <w:ind w:firstLine="567"/>
        <w:jc w:val="both"/>
      </w:pPr>
      <w:r w:rsidRPr="00E86532">
        <w:t>Исходя из установленных полномочий, старший специалист 1 разряда Отдела работы с налогоплательщиками имеет право: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представлять Отдел, Управление по вопросам, относящимся к его ведению;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вносить предложения по совершенствованию работы Отдела и по взаимодействию с другими подразделениями Управления;</w:t>
      </w:r>
    </w:p>
    <w:p w:rsidR="00E65505" w:rsidRPr="00E86532" w:rsidRDefault="008B794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докладывать начальнику Отдела Управления обо всех выявленных недостатках в пределах своей компетенции</w:t>
      </w:r>
      <w:r w:rsidR="00E65505" w:rsidRPr="00E86532">
        <w:t>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переподготовку (переквалификацию) и повышение квалификации за счет средств соответствующего бюджета;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пенсионное обеспечение с учетом стажа государственной службы;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E86532">
        <w:t>в необходимых случаях выезжать в служебные командировки;</w:t>
      </w:r>
    </w:p>
    <w:p w:rsidR="00E65505" w:rsidRPr="00E86532" w:rsidRDefault="00E65505" w:rsidP="00E65505">
      <w:pPr>
        <w:pStyle w:val="aa"/>
        <w:numPr>
          <w:ilvl w:val="0"/>
          <w:numId w:val="1"/>
        </w:numPr>
        <w:tabs>
          <w:tab w:val="left" w:pos="709"/>
        </w:tabs>
        <w:ind w:left="0" w:firstLine="567"/>
        <w:jc w:val="both"/>
      </w:pPr>
      <w:proofErr w:type="gramStart"/>
      <w:r w:rsidRPr="00E86532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E86532">
        <w:t xml:space="preserve"> с государственной службы.</w:t>
      </w:r>
    </w:p>
    <w:p w:rsidR="00E65505" w:rsidRPr="00E86532" w:rsidRDefault="00E65505" w:rsidP="00E6550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9.</w:t>
      </w:r>
      <w:r w:rsidRPr="00E86532">
        <w:rPr>
          <w:rFonts w:ascii="Times New Roman" w:hAnsi="Times New Roman" w:cs="Times New Roman"/>
          <w:sz w:val="24"/>
          <w:szCs w:val="24"/>
        </w:rPr>
        <w:tab/>
        <w:t>Старший специалист 1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86532" w:rsidRPr="00E86532" w:rsidRDefault="00E86532" w:rsidP="00E865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E8653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 w:rsidRPr="00E865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 w:rsidRPr="00E86532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E8653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 w:rsidRPr="00E86532">
        <w:rPr>
          <w:rFonts w:ascii="Times New Roman" w:hAnsi="Times New Roman" w:cs="Times New Roman"/>
          <w:sz w:val="24"/>
          <w:szCs w:val="24"/>
        </w:rPr>
        <w:t xml:space="preserve"> </w:t>
      </w:r>
      <w:r w:rsidRPr="00E86532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B18D4" w:rsidRPr="00E86532" w:rsidRDefault="0025687F" w:rsidP="00604F1E">
      <w:pPr>
        <w:ind w:firstLine="567"/>
        <w:jc w:val="both"/>
      </w:pPr>
      <w:r w:rsidRPr="00E86532">
        <w:t>10</w:t>
      </w:r>
      <w:r w:rsidR="008E17E2" w:rsidRPr="00E86532">
        <w:t>.</w:t>
      </w:r>
      <w:r w:rsidR="00311A0E" w:rsidRPr="00E86532">
        <w:tab/>
      </w:r>
      <w:r w:rsidR="008E17E2" w:rsidRPr="00E86532">
        <w:t xml:space="preserve">При исполнении служебных обязанностей </w:t>
      </w:r>
      <w:r w:rsidR="00A32EE9" w:rsidRPr="00E86532">
        <w:t xml:space="preserve">старший </w:t>
      </w:r>
      <w:r w:rsidR="00604F1E" w:rsidRPr="00E86532">
        <w:t>специалист 1 разряда</w:t>
      </w:r>
      <w:r w:rsidR="00A32EE9" w:rsidRPr="00E86532">
        <w:t xml:space="preserve"> </w:t>
      </w:r>
      <w:r w:rsidR="008E17E2" w:rsidRPr="00E86532">
        <w:t xml:space="preserve">вправе </w:t>
      </w:r>
      <w:r w:rsidR="007B18D4" w:rsidRPr="00E86532">
        <w:t>самостоятельно принимать решения по вопросам в рамках должностного регламента.</w:t>
      </w:r>
    </w:p>
    <w:p w:rsidR="007B18D4" w:rsidRPr="00E86532" w:rsidRDefault="0025687F" w:rsidP="00604F1E">
      <w:pPr>
        <w:ind w:firstLine="567"/>
        <w:jc w:val="both"/>
      </w:pPr>
      <w:r w:rsidRPr="00E86532">
        <w:lastRenderedPageBreak/>
        <w:t>11</w:t>
      </w:r>
      <w:r w:rsidR="00311A0E" w:rsidRPr="00E86532">
        <w:t>.</w:t>
      </w:r>
      <w:r w:rsidR="00311A0E" w:rsidRPr="00E86532">
        <w:tab/>
      </w:r>
      <w:r w:rsidR="008E17E2" w:rsidRPr="00E86532">
        <w:t xml:space="preserve">При исполнении служебных обязанностей </w:t>
      </w:r>
      <w:r w:rsidR="00A32EE9" w:rsidRPr="00E86532">
        <w:t xml:space="preserve">старший </w:t>
      </w:r>
      <w:r w:rsidR="00604F1E" w:rsidRPr="00E86532">
        <w:t>специалист 1 разряда</w:t>
      </w:r>
      <w:r w:rsidR="00A32EE9" w:rsidRPr="00E86532">
        <w:t xml:space="preserve"> </w:t>
      </w:r>
      <w:r w:rsidR="008E17E2" w:rsidRPr="00E86532">
        <w:t>обязан самостоятельно принимать решения по вопросам</w:t>
      </w:r>
      <w:r w:rsidR="007B18D4" w:rsidRPr="00E86532">
        <w:t xml:space="preserve"> в рамках должностного регламента по заданию начальника Отдела.</w:t>
      </w: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</w:p>
    <w:p w:rsidR="008E17E2" w:rsidRPr="00E86532" w:rsidRDefault="004E6B28" w:rsidP="00604F1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 w:rsidRPr="00E86532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E86532" w:rsidRDefault="0025687F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12</w:t>
      </w:r>
      <w:r w:rsidR="00311A0E" w:rsidRPr="00E86532">
        <w:rPr>
          <w:rFonts w:ascii="Times New Roman" w:hAnsi="Times New Roman" w:cs="Times New Roman"/>
          <w:sz w:val="24"/>
          <w:szCs w:val="24"/>
        </w:rPr>
        <w:t>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 w:rsidRPr="00E86532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E8653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E86532" w:rsidRDefault="0025687F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13</w:t>
      </w:r>
      <w:r w:rsidR="00311A0E" w:rsidRPr="00E86532">
        <w:rPr>
          <w:rFonts w:ascii="Times New Roman" w:hAnsi="Times New Roman" w:cs="Times New Roman"/>
          <w:sz w:val="24"/>
          <w:szCs w:val="24"/>
        </w:rPr>
        <w:t>.</w:t>
      </w:r>
      <w:r w:rsidR="00311A0E" w:rsidRPr="00E86532">
        <w:rPr>
          <w:rFonts w:ascii="Times New Roman" w:hAnsi="Times New Roman" w:cs="Times New Roman"/>
          <w:sz w:val="24"/>
          <w:szCs w:val="24"/>
        </w:rPr>
        <w:tab/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 w:rsidRPr="00E86532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8E17E2" w:rsidRPr="00E8653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 w:rsidRPr="00E86532">
        <w:rPr>
          <w:rFonts w:ascii="Times New Roman" w:hAnsi="Times New Roman" w:cs="Times New Roman"/>
          <w:sz w:val="24"/>
          <w:szCs w:val="24"/>
        </w:rPr>
        <w:t>О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 w:rsidRPr="00E86532">
        <w:rPr>
          <w:rFonts w:ascii="Times New Roman" w:hAnsi="Times New Roman" w:cs="Times New Roman"/>
          <w:sz w:val="24"/>
          <w:szCs w:val="24"/>
        </w:rPr>
        <w:t>У</w:t>
      </w:r>
      <w:r w:rsidR="008E17E2" w:rsidRPr="00E86532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E86532">
        <w:rPr>
          <w:rFonts w:ascii="Times New Roman" w:hAnsi="Times New Roman" w:cs="Times New Roman"/>
          <w:sz w:val="24"/>
          <w:szCs w:val="24"/>
        </w:rPr>
        <w:t>об Межрайонных инспекциях Федеральной налоговой службы № 1, 2 по Чукотскому автономному округу</w:t>
      </w:r>
      <w:r w:rsidR="008E17E2" w:rsidRPr="00E86532">
        <w:rPr>
          <w:rFonts w:ascii="Times New Roman" w:hAnsi="Times New Roman" w:cs="Times New Roman"/>
          <w:sz w:val="24"/>
          <w:szCs w:val="24"/>
        </w:rPr>
        <w:t>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 w:rsidRPr="00E86532">
        <w:rPr>
          <w:rFonts w:ascii="Times New Roman" w:hAnsi="Times New Roman" w:cs="Times New Roman"/>
          <w:sz w:val="24"/>
          <w:szCs w:val="24"/>
        </w:rPr>
        <w:t>О</w:t>
      </w:r>
      <w:r w:rsidR="008E17E2" w:rsidRPr="00E86532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 w:rsidRPr="00E86532">
        <w:rPr>
          <w:rFonts w:ascii="Times New Roman" w:hAnsi="Times New Roman" w:cs="Times New Roman"/>
          <w:sz w:val="24"/>
          <w:szCs w:val="24"/>
        </w:rPr>
        <w:t>У</w:t>
      </w:r>
      <w:r w:rsidR="008E17E2" w:rsidRPr="00E86532">
        <w:rPr>
          <w:rFonts w:ascii="Times New Roman" w:hAnsi="Times New Roman" w:cs="Times New Roman"/>
          <w:sz w:val="24"/>
          <w:szCs w:val="24"/>
        </w:rPr>
        <w:t>правления.</w:t>
      </w:r>
    </w:p>
    <w:p w:rsidR="0025687F" w:rsidRPr="00E86532" w:rsidRDefault="0025687F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</w:t>
      </w:r>
      <w:r w:rsidR="0025687F" w:rsidRPr="00E86532">
        <w:rPr>
          <w:rFonts w:ascii="Times New Roman" w:hAnsi="Times New Roman" w:cs="Times New Roman"/>
          <w:sz w:val="24"/>
          <w:szCs w:val="24"/>
        </w:rPr>
        <w:t>4</w:t>
      </w:r>
      <w:r w:rsidRPr="00E86532">
        <w:rPr>
          <w:rFonts w:ascii="Times New Roman" w:hAnsi="Times New Roman" w:cs="Times New Roman"/>
          <w:sz w:val="24"/>
          <w:szCs w:val="24"/>
        </w:rPr>
        <w:t>.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В соответствии со своими должностны</w:t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ми обязанностями старший </w:t>
      </w:r>
      <w:r w:rsidR="00604F1E" w:rsidRPr="00E86532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8E17E2" w:rsidRPr="00E8653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</w:t>
      </w:r>
      <w:r w:rsidR="0025687F" w:rsidRPr="00E86532">
        <w:rPr>
          <w:rFonts w:ascii="Times New Roman" w:hAnsi="Times New Roman" w:cs="Times New Roman"/>
          <w:sz w:val="24"/>
          <w:szCs w:val="24"/>
        </w:rPr>
        <w:t>5</w:t>
      </w:r>
      <w:r w:rsidRPr="00E86532">
        <w:rPr>
          <w:rFonts w:ascii="Times New Roman" w:hAnsi="Times New Roman" w:cs="Times New Roman"/>
          <w:sz w:val="24"/>
          <w:szCs w:val="24"/>
        </w:rPr>
        <w:t>.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17E2" w:rsidRPr="00E8653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 w:rsidRPr="00E86532">
        <w:rPr>
          <w:rFonts w:ascii="Times New Roman" w:hAnsi="Times New Roman" w:cs="Times New Roman"/>
          <w:sz w:val="24"/>
          <w:szCs w:val="24"/>
        </w:rPr>
        <w:t xml:space="preserve">специалиста 1 разряда 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6273B4" w:rsidRPr="00E86532">
        <w:rPr>
          <w:rFonts w:ascii="Times New Roman" w:hAnsi="Times New Roman" w:cs="Times New Roman"/>
          <w:sz w:val="24"/>
          <w:szCs w:val="24"/>
        </w:rPr>
        <w:t>У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8E17E2" w:rsidRPr="00E86532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E86532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 w:rsidRPr="00E86532">
        <w:rPr>
          <w:rFonts w:ascii="Times New Roman" w:hAnsi="Times New Roman" w:cs="Times New Roman"/>
          <w:sz w:val="24"/>
          <w:szCs w:val="24"/>
        </w:rPr>
        <w:t>№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 w:rsidRPr="00E86532">
        <w:rPr>
          <w:rFonts w:ascii="Times New Roman" w:hAnsi="Times New Roman" w:cs="Times New Roman"/>
          <w:sz w:val="24"/>
          <w:szCs w:val="24"/>
        </w:rPr>
        <w:t>«</w:t>
      </w:r>
      <w:r w:rsidR="008E17E2" w:rsidRPr="00E86532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 w:rsidRPr="00E86532">
        <w:rPr>
          <w:rFonts w:ascii="Times New Roman" w:hAnsi="Times New Roman" w:cs="Times New Roman"/>
          <w:sz w:val="24"/>
          <w:szCs w:val="24"/>
        </w:rPr>
        <w:t>»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(Собрание</w:t>
      </w:r>
      <w:proofErr w:type="gramEnd"/>
      <w:r w:rsidR="008E17E2" w:rsidRPr="00E86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7E2" w:rsidRPr="00E86532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</w:t>
      </w:r>
      <w:r w:rsidR="006273B4" w:rsidRPr="00E86532">
        <w:rPr>
          <w:rFonts w:ascii="Times New Roman" w:hAnsi="Times New Roman" w:cs="Times New Roman"/>
          <w:sz w:val="24"/>
          <w:szCs w:val="24"/>
        </w:rPr>
        <w:t>№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6273B4" w:rsidRPr="00E86532">
        <w:rPr>
          <w:rFonts w:ascii="Times New Roman" w:hAnsi="Times New Roman" w:cs="Times New Roman"/>
          <w:sz w:val="24"/>
          <w:szCs w:val="24"/>
        </w:rPr>
        <w:t>№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 w:rsidRPr="00E86532">
        <w:rPr>
          <w:rFonts w:ascii="Times New Roman" w:hAnsi="Times New Roman" w:cs="Times New Roman"/>
          <w:sz w:val="24"/>
          <w:szCs w:val="24"/>
        </w:rPr>
        <w:t>№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5" w:history="1">
        <w:r w:rsidR="008E17E2" w:rsidRPr="00E8653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E17E2" w:rsidRPr="00E8653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 w:rsidRPr="00E86532">
        <w:rPr>
          <w:rFonts w:ascii="Times New Roman" w:hAnsi="Times New Roman" w:cs="Times New Roman"/>
          <w:sz w:val="24"/>
          <w:szCs w:val="24"/>
        </w:rPr>
        <w:t>№</w:t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 w:rsidRPr="00E86532">
        <w:rPr>
          <w:rFonts w:ascii="Times New Roman" w:hAnsi="Times New Roman" w:cs="Times New Roman"/>
          <w:sz w:val="24"/>
          <w:szCs w:val="24"/>
        </w:rPr>
        <w:t>«</w:t>
      </w:r>
      <w:r w:rsidR="008E17E2" w:rsidRPr="00E8653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 w:rsidRPr="00E86532">
        <w:rPr>
          <w:rFonts w:ascii="Times New Roman" w:hAnsi="Times New Roman" w:cs="Times New Roman"/>
          <w:sz w:val="24"/>
          <w:szCs w:val="24"/>
        </w:rPr>
        <w:t>»</w:t>
      </w:r>
      <w:r w:rsidR="008E17E2" w:rsidRPr="00E86532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7E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6532" w:rsidRDefault="00E8653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6532" w:rsidRPr="00E86532" w:rsidRDefault="00E8653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E8653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6532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E86532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</w:t>
      </w:r>
      <w:r w:rsidR="0025687F" w:rsidRPr="00E86532">
        <w:rPr>
          <w:rFonts w:ascii="Times New Roman" w:hAnsi="Times New Roman" w:cs="Times New Roman"/>
          <w:sz w:val="24"/>
          <w:szCs w:val="24"/>
        </w:rPr>
        <w:t>6</w:t>
      </w:r>
      <w:r w:rsidRPr="00E86532">
        <w:rPr>
          <w:rFonts w:ascii="Times New Roman" w:hAnsi="Times New Roman" w:cs="Times New Roman"/>
          <w:sz w:val="24"/>
          <w:szCs w:val="24"/>
        </w:rPr>
        <w:t>.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47308A" w:rsidRPr="00E8653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</w:t>
      </w:r>
      <w:r w:rsidR="0047308A" w:rsidRPr="00E86532">
        <w:rPr>
          <w:rFonts w:ascii="Times New Roman" w:hAnsi="Times New Roman" w:cs="Times New Roman"/>
          <w:sz w:val="24"/>
          <w:szCs w:val="24"/>
        </w:rPr>
        <w:lastRenderedPageBreak/>
        <w:t xml:space="preserve">пределах функциональной компетенции </w:t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 w:rsidRPr="00E86532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47308A" w:rsidRPr="00E86532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47308A" w:rsidRPr="00E86532" w:rsidRDefault="0047308A" w:rsidP="005D04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5D042F" w:rsidRPr="00E86532">
        <w:rPr>
          <w:rFonts w:ascii="Times New Roman" w:hAnsi="Times New Roman" w:cs="Times New Roman"/>
          <w:sz w:val="24"/>
          <w:szCs w:val="24"/>
        </w:rPr>
        <w:t>представление сведений, содержащихся в государственных реестрах;</w:t>
      </w:r>
    </w:p>
    <w:p w:rsidR="005D042F" w:rsidRPr="00E86532" w:rsidRDefault="005D042F" w:rsidP="005D04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 информирование налогоплательщиков о действующих налогах и сборах, законодательстве о налогах и сборах, и деятельности налоговых органов.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E86532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E8653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E86532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1</w:t>
      </w:r>
      <w:r w:rsidR="0025687F" w:rsidRPr="00E86532">
        <w:rPr>
          <w:rFonts w:ascii="Times New Roman" w:hAnsi="Times New Roman" w:cs="Times New Roman"/>
          <w:sz w:val="24"/>
          <w:szCs w:val="24"/>
        </w:rPr>
        <w:t>7</w:t>
      </w:r>
      <w:r w:rsidRPr="00E86532">
        <w:rPr>
          <w:rFonts w:ascii="Times New Roman" w:hAnsi="Times New Roman" w:cs="Times New Roman"/>
          <w:sz w:val="24"/>
          <w:szCs w:val="24"/>
        </w:rPr>
        <w:t>.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 w:rsidRPr="00E865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 w:rsidRPr="00E86532">
        <w:rPr>
          <w:rFonts w:ascii="Times New Roman" w:hAnsi="Times New Roman" w:cs="Times New Roman"/>
          <w:sz w:val="24"/>
          <w:szCs w:val="24"/>
        </w:rPr>
        <w:t xml:space="preserve">специалиста 1 разряда </w:t>
      </w:r>
      <w:r w:rsidR="008E17E2" w:rsidRPr="00E8653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5D042F" w:rsidRPr="00E8653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</w:t>
      </w:r>
      <w:r w:rsidR="008E17E2" w:rsidRPr="00E86532">
        <w:rPr>
          <w:rFonts w:ascii="Times New Roman" w:hAnsi="Times New Roman" w:cs="Times New Roman"/>
          <w:sz w:val="24"/>
          <w:szCs w:val="24"/>
        </w:rPr>
        <w:t>;</w:t>
      </w:r>
    </w:p>
    <w:p w:rsidR="008E17E2" w:rsidRPr="00E86532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308A" w:rsidRPr="00E86532" w:rsidRDefault="006273B4" w:rsidP="00D21B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532">
        <w:rPr>
          <w:rFonts w:ascii="Times New Roman" w:hAnsi="Times New Roman" w:cs="Times New Roman"/>
          <w:sz w:val="24"/>
          <w:szCs w:val="24"/>
        </w:rPr>
        <w:t>-</w:t>
      </w:r>
      <w:r w:rsidRPr="00E86532">
        <w:rPr>
          <w:rFonts w:ascii="Times New Roman" w:hAnsi="Times New Roman" w:cs="Times New Roman"/>
          <w:sz w:val="24"/>
          <w:szCs w:val="24"/>
        </w:rPr>
        <w:tab/>
      </w:r>
      <w:r w:rsidR="008E17E2" w:rsidRPr="00E8653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D21B3E" w:rsidRPr="00E86532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BC57E1" w:rsidRPr="00E86532" w:rsidRDefault="00BC57E1" w:rsidP="0025687F">
      <w:bookmarkStart w:id="1" w:name="_GoBack"/>
      <w:bookmarkEnd w:id="1"/>
    </w:p>
    <w:sectPr w:rsidR="00BC57E1" w:rsidRPr="00E86532" w:rsidSect="004B1C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F9D" w:rsidRDefault="009F3F9D" w:rsidP="004B1CEF">
      <w:r>
        <w:separator/>
      </w:r>
    </w:p>
  </w:endnote>
  <w:endnote w:type="continuationSeparator" w:id="0">
    <w:p w:rsidR="009F3F9D" w:rsidRDefault="009F3F9D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F9D" w:rsidRDefault="009F3F9D" w:rsidP="004B1CEF">
      <w:r>
        <w:separator/>
      </w:r>
    </w:p>
  </w:footnote>
  <w:footnote w:type="continuationSeparator" w:id="0">
    <w:p w:rsidR="009F3F9D" w:rsidRDefault="009F3F9D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D43EB5">
          <w:rPr>
            <w:noProof/>
          </w:rPr>
          <w:t>7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673"/>
    <w:multiLevelType w:val="hybridMultilevel"/>
    <w:tmpl w:val="4ECE9BFA"/>
    <w:lvl w:ilvl="0" w:tplc="287A21C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10914"/>
    <w:multiLevelType w:val="hybridMultilevel"/>
    <w:tmpl w:val="F5F2EFCE"/>
    <w:lvl w:ilvl="0" w:tplc="287A21C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434A6"/>
    <w:rsid w:val="000F1DAC"/>
    <w:rsid w:val="001201B1"/>
    <w:rsid w:val="001376D8"/>
    <w:rsid w:val="00142980"/>
    <w:rsid w:val="001455EE"/>
    <w:rsid w:val="00151A32"/>
    <w:rsid w:val="00152A1D"/>
    <w:rsid w:val="00154CE0"/>
    <w:rsid w:val="001624A0"/>
    <w:rsid w:val="00181E1F"/>
    <w:rsid w:val="00186445"/>
    <w:rsid w:val="00195A7C"/>
    <w:rsid w:val="001B4344"/>
    <w:rsid w:val="001B4F4B"/>
    <w:rsid w:val="001E0C36"/>
    <w:rsid w:val="001E0CD4"/>
    <w:rsid w:val="00214154"/>
    <w:rsid w:val="0025687F"/>
    <w:rsid w:val="002E0D8C"/>
    <w:rsid w:val="00311A0E"/>
    <w:rsid w:val="00335E9A"/>
    <w:rsid w:val="00362A5B"/>
    <w:rsid w:val="00374922"/>
    <w:rsid w:val="003977DF"/>
    <w:rsid w:val="003C169A"/>
    <w:rsid w:val="0047308A"/>
    <w:rsid w:val="00483111"/>
    <w:rsid w:val="004949D0"/>
    <w:rsid w:val="004B1CEF"/>
    <w:rsid w:val="004B6BB6"/>
    <w:rsid w:val="004E6B28"/>
    <w:rsid w:val="0054697E"/>
    <w:rsid w:val="005A2C7F"/>
    <w:rsid w:val="005D042F"/>
    <w:rsid w:val="005F34C3"/>
    <w:rsid w:val="00604F1E"/>
    <w:rsid w:val="006273B4"/>
    <w:rsid w:val="00634579"/>
    <w:rsid w:val="00656B03"/>
    <w:rsid w:val="00716998"/>
    <w:rsid w:val="0074696D"/>
    <w:rsid w:val="007B18D4"/>
    <w:rsid w:val="00805E5D"/>
    <w:rsid w:val="00813B86"/>
    <w:rsid w:val="00851285"/>
    <w:rsid w:val="008757B2"/>
    <w:rsid w:val="0088735F"/>
    <w:rsid w:val="008A26BE"/>
    <w:rsid w:val="008B0D64"/>
    <w:rsid w:val="008B7945"/>
    <w:rsid w:val="008E17E2"/>
    <w:rsid w:val="00921F70"/>
    <w:rsid w:val="009304CC"/>
    <w:rsid w:val="009948E8"/>
    <w:rsid w:val="00996417"/>
    <w:rsid w:val="009E6F55"/>
    <w:rsid w:val="009F2EF3"/>
    <w:rsid w:val="009F3F9D"/>
    <w:rsid w:val="00A32EE9"/>
    <w:rsid w:val="00A6553F"/>
    <w:rsid w:val="00AC1A18"/>
    <w:rsid w:val="00AD7A9A"/>
    <w:rsid w:val="00B0362E"/>
    <w:rsid w:val="00B048ED"/>
    <w:rsid w:val="00B15731"/>
    <w:rsid w:val="00B31DD0"/>
    <w:rsid w:val="00B92C3A"/>
    <w:rsid w:val="00B979D8"/>
    <w:rsid w:val="00BB1ECC"/>
    <w:rsid w:val="00BC57E1"/>
    <w:rsid w:val="00BC607D"/>
    <w:rsid w:val="00BE0B95"/>
    <w:rsid w:val="00BE72DB"/>
    <w:rsid w:val="00BF5B13"/>
    <w:rsid w:val="00C46EDC"/>
    <w:rsid w:val="00C531EE"/>
    <w:rsid w:val="00CA2086"/>
    <w:rsid w:val="00CE59DC"/>
    <w:rsid w:val="00D21B3E"/>
    <w:rsid w:val="00D43EB5"/>
    <w:rsid w:val="00DA52F7"/>
    <w:rsid w:val="00DD0A5C"/>
    <w:rsid w:val="00DF3F48"/>
    <w:rsid w:val="00E615EF"/>
    <w:rsid w:val="00E65505"/>
    <w:rsid w:val="00E86532"/>
    <w:rsid w:val="00E91CD1"/>
    <w:rsid w:val="00EC2582"/>
    <w:rsid w:val="00F47F59"/>
    <w:rsid w:val="00F822F0"/>
    <w:rsid w:val="00F8664B"/>
    <w:rsid w:val="00FB2D93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65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65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354C923F95AB0344E50061D2CAF0D9E18FDEF225BD329C8545DB2E74GDVFD" TargetMode="External"/><Relationship Id="rId13" Type="http://schemas.openxmlformats.org/officeDocument/2006/relationships/hyperlink" Target="consultantplus://offline/ref=4E96EFE993E88145A50C1D5561BC0467F797324EFC8040864C3CAB3BDE979B05B5677E9FD7DA32C248u7V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548u5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96EFE993E88145A50C1D5561BC0467F49E3B43FB8B40864C3CAB3BDE979B05B5677E9FD7DA33C748u8V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E96EFE993E88145A50C1D5561BC0467F49E3B43FB8B40864C3CAB3BDE979B05B5677E9FD7DA33C248u2V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048u3V" TargetMode="External"/><Relationship Id="rId14" Type="http://schemas.openxmlformats.org/officeDocument/2006/relationships/hyperlink" Target="consultantplus://offline/ref=4E96EFE993E88145A50C1D5561BC0467FD9E364AF3831D8C4465A739D998C412B22E729ED7DA314Cu9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3211</Words>
  <Characters>18304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2018-03-18T20:38:00Z</cp:lastPrinted>
  <dcterms:created xsi:type="dcterms:W3CDTF">2018-03-18T20:41:00Z</dcterms:created>
  <dcterms:modified xsi:type="dcterms:W3CDTF">2018-03-18T21:23:00Z</dcterms:modified>
</cp:coreProperties>
</file>